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071" w:rsidRDefault="00A743CB" w:rsidP="00A743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Черепановская ООШ, филиал </w:t>
      </w:r>
      <w:proofErr w:type="gramStart"/>
      <w:r w:rsidR="000F18D9">
        <w:rPr>
          <w:sz w:val="28"/>
          <w:szCs w:val="28"/>
        </w:rPr>
        <w:t xml:space="preserve">МБОУ  </w:t>
      </w:r>
      <w:proofErr w:type="spellStart"/>
      <w:r>
        <w:rPr>
          <w:sz w:val="28"/>
          <w:szCs w:val="28"/>
        </w:rPr>
        <w:t>Беспаловск</w:t>
      </w:r>
      <w:r w:rsidR="00F8498A">
        <w:rPr>
          <w:sz w:val="28"/>
          <w:szCs w:val="28"/>
        </w:rPr>
        <w:t>ой</w:t>
      </w:r>
      <w:proofErr w:type="spellEnd"/>
      <w:proofErr w:type="gramEnd"/>
      <w:r>
        <w:rPr>
          <w:sz w:val="28"/>
          <w:szCs w:val="28"/>
        </w:rPr>
        <w:t xml:space="preserve"> СОШ</w:t>
      </w:r>
      <w:r w:rsidR="000F18D9">
        <w:rPr>
          <w:sz w:val="28"/>
          <w:szCs w:val="28"/>
        </w:rPr>
        <w:t xml:space="preserve"> _______________________________________________________</w:t>
      </w:r>
    </w:p>
    <w:p w:rsidR="000F18D9" w:rsidRDefault="000F18D9">
      <w:pPr>
        <w:rPr>
          <w:sz w:val="28"/>
          <w:szCs w:val="28"/>
        </w:rPr>
      </w:pPr>
    </w:p>
    <w:p w:rsidR="000F18D9" w:rsidRDefault="000F18D9">
      <w:pPr>
        <w:rPr>
          <w:sz w:val="28"/>
          <w:szCs w:val="28"/>
        </w:rPr>
      </w:pPr>
    </w:p>
    <w:p w:rsidR="000F18D9" w:rsidRPr="000F18D9" w:rsidRDefault="000F18D9" w:rsidP="000F18D9">
      <w:pPr>
        <w:jc w:val="center"/>
        <w:rPr>
          <w:b/>
          <w:sz w:val="32"/>
          <w:szCs w:val="32"/>
        </w:rPr>
      </w:pPr>
      <w:r w:rsidRPr="000F18D9">
        <w:rPr>
          <w:b/>
          <w:sz w:val="32"/>
          <w:szCs w:val="32"/>
        </w:rPr>
        <w:t>Результаты анкетирования обучающихся с родителями (з</w:t>
      </w:r>
      <w:r>
        <w:rPr>
          <w:b/>
          <w:sz w:val="32"/>
          <w:szCs w:val="32"/>
        </w:rPr>
        <w:t>а</w:t>
      </w:r>
      <w:r w:rsidR="00F8498A">
        <w:rPr>
          <w:b/>
          <w:sz w:val="32"/>
          <w:szCs w:val="32"/>
        </w:rPr>
        <w:t>конными предста</w:t>
      </w:r>
      <w:r w:rsidR="00687E58">
        <w:rPr>
          <w:b/>
          <w:sz w:val="32"/>
          <w:szCs w:val="32"/>
        </w:rPr>
        <w:t xml:space="preserve">вителями) за   </w:t>
      </w:r>
      <w:r w:rsidR="00BB2BC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</w:t>
      </w:r>
      <w:r w:rsidRPr="000F18D9">
        <w:rPr>
          <w:b/>
          <w:sz w:val="32"/>
          <w:szCs w:val="32"/>
        </w:rPr>
        <w:t>квартал 202</w:t>
      </w:r>
      <w:r w:rsidR="00BB2BCA">
        <w:rPr>
          <w:b/>
          <w:sz w:val="32"/>
          <w:szCs w:val="32"/>
        </w:rPr>
        <w:t>3</w:t>
      </w:r>
      <w:r w:rsidRPr="000F18D9">
        <w:rPr>
          <w:b/>
          <w:sz w:val="32"/>
          <w:szCs w:val="32"/>
        </w:rPr>
        <w:t xml:space="preserve"> года</w:t>
      </w:r>
    </w:p>
    <w:p w:rsidR="000F18D9" w:rsidRDefault="000F1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707"/>
        <w:gridCol w:w="3969"/>
      </w:tblGrid>
      <w:tr w:rsidR="000F18D9" w:rsidTr="000F18D9">
        <w:trPr>
          <w:trHeight w:hRule="exact"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0F18D9" w:rsidRDefault="000F18D9" w:rsidP="000F18D9">
            <w:pPr>
              <w:pStyle w:val="22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Процент ответов респондентов</w:t>
            </w:r>
          </w:p>
        </w:tc>
      </w:tr>
      <w:tr w:rsidR="000F18D9" w:rsidTr="000F18D9">
        <w:trPr>
          <w:trHeight w:hRule="exact"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1pt"/>
              </w:rPr>
              <w:t>У</w:t>
            </w:r>
            <w:r w:rsidR="00612BA1">
              <w:rPr>
                <w:rStyle w:val="211pt"/>
              </w:rPr>
              <w:t>довлетворенность системой орга</w:t>
            </w:r>
            <w:r>
              <w:rPr>
                <w:rStyle w:val="211pt"/>
              </w:rPr>
              <w:t>низации питания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Удовлетворены - 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удовлетворены - %</w:t>
            </w:r>
          </w:p>
        </w:tc>
      </w:tr>
      <w:tr w:rsidR="000F18D9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Затруднились ответить - %</w:t>
            </w:r>
          </w:p>
        </w:tc>
      </w:tr>
      <w:tr w:rsidR="000F18D9" w:rsidTr="000F18D9">
        <w:trPr>
          <w:trHeight w:hRule="exact"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88" w:lineRule="exact"/>
            </w:pPr>
            <w:r>
              <w:rPr>
                <w:rStyle w:val="211pt"/>
              </w:rPr>
              <w:t>Удовлетворенность санитарным состоянием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Удовлетворены -</w:t>
            </w:r>
            <w:r w:rsidR="00687E58">
              <w:rPr>
                <w:rStyle w:val="211pt"/>
              </w:rPr>
              <w:t>90</w:t>
            </w:r>
            <w:r>
              <w:rPr>
                <w:rStyle w:val="211pt"/>
              </w:rPr>
              <w:t xml:space="preserve"> %</w:t>
            </w:r>
          </w:p>
        </w:tc>
      </w:tr>
      <w:tr w:rsidR="000F18D9" w:rsidTr="000F18D9">
        <w:trPr>
          <w:trHeight w:hRule="exact"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удовлетворены - %</w:t>
            </w:r>
          </w:p>
        </w:tc>
      </w:tr>
      <w:tr w:rsidR="000F18D9" w:rsidTr="000F18D9">
        <w:trPr>
          <w:trHeight w:hRule="exact"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Затруднились ответить - </w:t>
            </w:r>
            <w:r w:rsidR="00A743CB">
              <w:rPr>
                <w:rStyle w:val="211pt"/>
              </w:rPr>
              <w:t>1</w:t>
            </w:r>
            <w:r w:rsidR="00687E58">
              <w:rPr>
                <w:rStyle w:val="211pt"/>
              </w:rPr>
              <w:t>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Питание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Питаются - 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питаются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3.1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отказа питания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нравится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11pt"/>
              </w:rPr>
              <w:t xml:space="preserve">Не успевают - </w:t>
            </w:r>
            <w:r>
              <w:rPr>
                <w:rStyle w:val="2Sylfaen115pt"/>
              </w:rPr>
              <w:t>%</w:t>
            </w:r>
          </w:p>
        </w:tc>
      </w:tr>
      <w:tr w:rsidR="000F18D9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Питаются дома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Режим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горячий завтрак - %</w:t>
            </w:r>
          </w:p>
        </w:tc>
      </w:tr>
      <w:tr w:rsidR="000F18D9" w:rsidTr="000F18D9">
        <w:trPr>
          <w:trHeight w:hRule="exact"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горячий обед -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 xml:space="preserve"> %</w:t>
            </w:r>
          </w:p>
        </w:tc>
      </w:tr>
      <w:tr w:rsidR="000F18D9" w:rsidTr="000F18D9">
        <w:trPr>
          <w:trHeight w:hRule="exact"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2-разовое питание (завтрак +обед) - %</w:t>
            </w:r>
          </w:p>
        </w:tc>
      </w:tr>
      <w:tr w:rsidR="000F18D9" w:rsidTr="000F18D9">
        <w:trPr>
          <w:trHeight w:hRule="exact"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Насыщение пищей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Насыщаются - </w:t>
            </w:r>
            <w:r w:rsidR="00A743CB">
              <w:rPr>
                <w:rStyle w:val="211pt"/>
              </w:rPr>
              <w:t>95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Иногда насыщаются -</w:t>
            </w:r>
            <w:r w:rsidR="00A743CB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%</w:t>
            </w:r>
          </w:p>
        </w:tc>
      </w:tr>
      <w:tr w:rsidR="000F18D9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насыщаются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Продолжительность перемены для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Хватает - 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хватает - %</w:t>
            </w:r>
          </w:p>
        </w:tc>
      </w:tr>
      <w:tr w:rsidR="000F18D9" w:rsidTr="000F18D9">
        <w:trPr>
          <w:trHeight w:hRule="exact"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Удовлетворенность питанием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Удовлетворены - </w:t>
            </w:r>
            <w:r w:rsidR="00687E58">
              <w:rPr>
                <w:rStyle w:val="211pt"/>
              </w:rPr>
              <w:t>70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Не всегда удовлетворены - </w:t>
            </w:r>
            <w:r w:rsidR="00687E58">
              <w:rPr>
                <w:rStyle w:val="211pt"/>
              </w:rPr>
              <w:t>30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удовлетворены - %</w:t>
            </w:r>
          </w:p>
        </w:tc>
      </w:tr>
      <w:tr w:rsidR="000F18D9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7.1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неудовлетворенности питанием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Невкусно готовят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Однообразное питание - %</w:t>
            </w:r>
          </w:p>
        </w:tc>
      </w:tr>
      <w:tr w:rsidR="000F18D9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Нелюбимая пища - </w:t>
            </w:r>
            <w:r w:rsidR="00687E58">
              <w:rPr>
                <w:rStyle w:val="211pt"/>
              </w:rPr>
              <w:t>20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Остывшая еда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Маленькие порции - %</w:t>
            </w:r>
          </w:p>
        </w:tc>
      </w:tr>
      <w:tr w:rsidR="000F18D9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Иное -</w:t>
            </w:r>
            <w:r w:rsidR="00687E58">
              <w:rPr>
                <w:rStyle w:val="211pt"/>
              </w:rPr>
              <w:t>10</w:t>
            </w:r>
            <w:r>
              <w:rPr>
                <w:rStyle w:val="211pt"/>
              </w:rPr>
              <w:t xml:space="preserve"> %(</w:t>
            </w:r>
            <w:r w:rsidR="00687E58">
              <w:rPr>
                <w:rStyle w:val="211pt"/>
              </w:rPr>
              <w:t>не всегда вкусно</w:t>
            </w:r>
            <w:r>
              <w:rPr>
                <w:rStyle w:val="211pt"/>
              </w:rPr>
              <w:t>)</w:t>
            </w:r>
          </w:p>
        </w:tc>
      </w:tr>
      <w:tr w:rsidR="000F18D9" w:rsidTr="000F18D9">
        <w:trPr>
          <w:trHeight w:hRule="exact"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Посещение группы продленного</w:t>
            </w:r>
          </w:p>
          <w:p w:rsidR="000F18D9" w:rsidRDefault="000F18D9" w:rsidP="000F18D9">
            <w:pPr>
              <w:pStyle w:val="22"/>
              <w:shd w:val="clear" w:color="auto" w:fill="auto"/>
              <w:spacing w:before="120" w:line="150" w:lineRule="exact"/>
            </w:pPr>
            <w:r>
              <w:rPr>
                <w:rStyle w:val="2Sylfaen75pt"/>
              </w:rPr>
              <w:t>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11pt"/>
              </w:rPr>
              <w:t xml:space="preserve">Посещают - </w:t>
            </w:r>
            <w:r>
              <w:rPr>
                <w:rStyle w:val="2Sylfaen115pt"/>
              </w:rPr>
              <w:t>%</w:t>
            </w:r>
          </w:p>
        </w:tc>
      </w:tr>
      <w:tr w:rsidR="000F18D9" w:rsidTr="000F18D9">
        <w:trPr>
          <w:trHeight w:hRule="exact"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посещают -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 xml:space="preserve"> %</w:t>
            </w:r>
          </w:p>
        </w:tc>
      </w:tr>
      <w:tr w:rsidR="000F18D9" w:rsidTr="000F18D9">
        <w:trPr>
          <w:trHeight w:hRule="exact"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8.1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Полдник в группе продленного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в школе - %</w:t>
            </w:r>
          </w:p>
        </w:tc>
      </w:tr>
      <w:tr w:rsidR="000F18D9" w:rsidTr="000F18D9">
        <w:trPr>
          <w:trHeight w:hRule="exact"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Приносят из дома - 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Устраивает- </w:t>
            </w:r>
            <w:r w:rsidR="00687E58">
              <w:rPr>
                <w:rStyle w:val="211pt"/>
              </w:rPr>
              <w:t>88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687E5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Не устраивает - </w:t>
            </w:r>
            <w:r w:rsidR="00A743CB">
              <w:rPr>
                <w:rStyle w:val="211pt"/>
              </w:rPr>
              <w:t>1</w:t>
            </w:r>
            <w:r w:rsidR="00687E58">
              <w:rPr>
                <w:rStyle w:val="211pt"/>
              </w:rPr>
              <w:t>2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1pt"/>
              </w:rPr>
              <w:t>Полноценное и здоровое питание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Да- </w:t>
            </w:r>
            <w:r w:rsidR="00A743CB">
              <w:rPr>
                <w:rStyle w:val="211pt"/>
              </w:rPr>
              <w:t>100</w:t>
            </w:r>
            <w:r>
              <w:rPr>
                <w:rStyle w:val="211pt"/>
              </w:rPr>
              <w:t>%</w:t>
            </w:r>
          </w:p>
        </w:tc>
      </w:tr>
      <w:tr w:rsidR="000F18D9" w:rsidTr="000F18D9">
        <w:trPr>
          <w:trHeight w:hRule="exact"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8D9" w:rsidRDefault="000F18D9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Нет - %</w:t>
            </w:r>
          </w:p>
        </w:tc>
      </w:tr>
      <w:tr w:rsidR="000F18D9" w:rsidTr="00723AD6">
        <w:trPr>
          <w:trHeight w:hRule="exact" w:val="4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Предложения по изменению меню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8D9" w:rsidRDefault="00687E58" w:rsidP="00A743CB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Салаты</w:t>
            </w:r>
          </w:p>
          <w:p w:rsidR="00687E58" w:rsidRDefault="00687E58" w:rsidP="00A743CB">
            <w:pPr>
              <w:pStyle w:val="22"/>
              <w:shd w:val="clear" w:color="auto" w:fill="auto"/>
              <w:spacing w:line="220" w:lineRule="exact"/>
              <w:jc w:val="left"/>
            </w:pPr>
          </w:p>
        </w:tc>
      </w:tr>
      <w:tr w:rsidR="000F18D9" w:rsidTr="000F18D9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18D9" w:rsidRDefault="000F18D9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Предложения по улучшения пита</w:t>
            </w:r>
            <w:r>
              <w:rPr>
                <w:rStyle w:val="211pt"/>
              </w:rPr>
              <w:softHyphen/>
              <w:t>ния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8D9" w:rsidRDefault="000F18D9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(указать какие)</w:t>
            </w:r>
          </w:p>
        </w:tc>
      </w:tr>
    </w:tbl>
    <w:p w:rsidR="000F18D9" w:rsidRPr="000F18D9" w:rsidRDefault="000F18D9">
      <w:pPr>
        <w:rPr>
          <w:sz w:val="20"/>
          <w:szCs w:val="20"/>
        </w:rPr>
      </w:pPr>
    </w:p>
    <w:sectPr w:rsidR="000F18D9" w:rsidRPr="000F18D9" w:rsidSect="000F18D9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 w16cid:durableId="26760957">
    <w:abstractNumId w:val="0"/>
  </w:num>
  <w:num w:numId="2" w16cid:durableId="770466916">
    <w:abstractNumId w:val="0"/>
  </w:num>
  <w:num w:numId="3" w16cid:durableId="595216158">
    <w:abstractNumId w:val="0"/>
  </w:num>
  <w:num w:numId="4" w16cid:durableId="467363235">
    <w:abstractNumId w:val="0"/>
  </w:num>
  <w:num w:numId="5" w16cid:durableId="1094400604">
    <w:abstractNumId w:val="0"/>
  </w:num>
  <w:num w:numId="6" w16cid:durableId="953101691">
    <w:abstractNumId w:val="0"/>
  </w:num>
  <w:num w:numId="7" w16cid:durableId="1036850487">
    <w:abstractNumId w:val="0"/>
  </w:num>
  <w:num w:numId="8" w16cid:durableId="14270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D9"/>
    <w:rsid w:val="000F18D9"/>
    <w:rsid w:val="002059FE"/>
    <w:rsid w:val="003E5943"/>
    <w:rsid w:val="003F2C09"/>
    <w:rsid w:val="00407D21"/>
    <w:rsid w:val="004F43F0"/>
    <w:rsid w:val="00612BA1"/>
    <w:rsid w:val="00687E58"/>
    <w:rsid w:val="006B0F0F"/>
    <w:rsid w:val="006B561B"/>
    <w:rsid w:val="00723AD6"/>
    <w:rsid w:val="007D4B23"/>
    <w:rsid w:val="00924B04"/>
    <w:rsid w:val="00A36EC6"/>
    <w:rsid w:val="00A743CB"/>
    <w:rsid w:val="00BB2BCA"/>
    <w:rsid w:val="00BF35DD"/>
    <w:rsid w:val="00C11B73"/>
    <w:rsid w:val="00E300DB"/>
    <w:rsid w:val="00F8498A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B2B3"/>
  <w15:docId w15:val="{4B482D80-533C-4068-B77C-7677C93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43"/>
    <w:rPr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07D21"/>
    <w:rPr>
      <w:b/>
      <w:bCs/>
    </w:rPr>
  </w:style>
  <w:style w:type="character" w:styleId="a6">
    <w:name w:val="Emphasis"/>
    <w:basedOn w:val="a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character" w:customStyle="1" w:styleId="21">
    <w:name w:val="Основной текст (2)_"/>
    <w:basedOn w:val="a0"/>
    <w:link w:val="22"/>
    <w:rsid w:val="000F18D9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0F18D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ylfaen115pt">
    <w:name w:val="Основной текст (2) + Sylfaen;11;5 pt;Курсив"/>
    <w:basedOn w:val="21"/>
    <w:rsid w:val="000F18D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1"/>
    <w:rsid w:val="000F18D9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F18D9"/>
    <w:pPr>
      <w:widowControl w:val="0"/>
      <w:shd w:val="clear" w:color="auto" w:fill="FFFFFF"/>
      <w:spacing w:line="25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user</cp:lastModifiedBy>
  <cp:revision>9</cp:revision>
  <dcterms:created xsi:type="dcterms:W3CDTF">2021-11-20T02:07:00Z</dcterms:created>
  <dcterms:modified xsi:type="dcterms:W3CDTF">2023-02-14T05:06:00Z</dcterms:modified>
</cp:coreProperties>
</file>